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99" w:rsidRPr="00910DC2" w:rsidRDefault="003F26A8">
      <w:pPr>
        <w:pStyle w:val="Standard"/>
        <w:spacing w:before="180" w:after="180" w:line="320" w:lineRule="exact"/>
        <w:jc w:val="center"/>
      </w:pPr>
      <w:r w:rsidRPr="00910DC2">
        <w:rPr>
          <w:rFonts w:eastAsia="標楷體"/>
          <w:b/>
          <w:bCs/>
          <w:sz w:val="32"/>
          <w:szCs w:val="32"/>
        </w:rPr>
        <w:t>2019</w:t>
      </w:r>
      <w:r w:rsidRPr="00910DC2">
        <w:rPr>
          <w:rFonts w:eastAsia="標楷體"/>
          <w:b/>
          <w:bCs/>
          <w:sz w:val="32"/>
          <w:szCs w:val="32"/>
        </w:rPr>
        <w:t>年臺灣身體活動與運動科學國際學術研討會</w:t>
      </w:r>
      <w:r w:rsidR="00D3305F" w:rsidRPr="00910DC2">
        <w:rPr>
          <w:rFonts w:eastAsia="標楷體"/>
          <w:b/>
          <w:bCs/>
          <w:sz w:val="32"/>
          <w:szCs w:val="32"/>
        </w:rPr>
        <w:t>贊助單位報名表</w:t>
      </w:r>
    </w:p>
    <w:tbl>
      <w:tblPr>
        <w:tblW w:w="10276" w:type="dxa"/>
        <w:jc w:val="center"/>
        <w:tblBorders>
          <w:top w:val="double" w:sz="12" w:space="0" w:color="2F5496" w:themeColor="accent1" w:themeShade="BF"/>
          <w:left w:val="double" w:sz="12" w:space="0" w:color="2F5496" w:themeColor="accent1" w:themeShade="BF"/>
          <w:bottom w:val="double" w:sz="12" w:space="0" w:color="2F5496" w:themeColor="accent1" w:themeShade="BF"/>
          <w:right w:val="double" w:sz="12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206"/>
        <w:gridCol w:w="1144"/>
        <w:gridCol w:w="3073"/>
      </w:tblGrid>
      <w:tr w:rsidR="00E03599" w:rsidRPr="00910DC2" w:rsidTr="00B04C64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bookmarkStart w:id="0" w:name="_Hlk207684162"/>
            <w:bookmarkEnd w:id="0"/>
            <w:r w:rsidRPr="00910DC2">
              <w:rPr>
                <w:rFonts w:eastAsia="標楷體"/>
                <w:b/>
              </w:rPr>
              <w:t>單位</w:t>
            </w:r>
            <w:r w:rsidRPr="00910DC2">
              <w:rPr>
                <w:rFonts w:eastAsia="標楷體"/>
                <w:b/>
              </w:rPr>
              <w:t>(</w:t>
            </w:r>
            <w:r w:rsidRPr="00910DC2">
              <w:rPr>
                <w:rFonts w:eastAsia="標楷體"/>
                <w:b/>
              </w:rPr>
              <w:t>公司</w:t>
            </w:r>
            <w:r w:rsidRPr="00910DC2">
              <w:rPr>
                <w:rFonts w:eastAsia="標楷體"/>
                <w:b/>
              </w:rPr>
              <w:t>)</w:t>
            </w:r>
            <w:r w:rsidRPr="00910DC2">
              <w:rPr>
                <w:rFonts w:eastAsia="標楷體"/>
                <w:b/>
              </w:rPr>
              <w:t>名稱</w:t>
            </w:r>
          </w:p>
        </w:tc>
        <w:tc>
          <w:tcPr>
            <w:tcW w:w="42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  <w:tc>
          <w:tcPr>
            <w:tcW w:w="11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spacing w:before="113" w:after="113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負</w:t>
            </w:r>
            <w:r w:rsidRPr="00910DC2">
              <w:rPr>
                <w:rFonts w:eastAsia="標楷體"/>
                <w:b/>
              </w:rPr>
              <w:t xml:space="preserve"> </w:t>
            </w:r>
            <w:r w:rsidRPr="00910DC2">
              <w:rPr>
                <w:rFonts w:eastAsia="標楷體"/>
                <w:b/>
              </w:rPr>
              <w:t>責</w:t>
            </w:r>
            <w:r w:rsidRPr="00910DC2">
              <w:rPr>
                <w:rFonts w:eastAsia="標楷體"/>
                <w:b/>
              </w:rPr>
              <w:t xml:space="preserve"> </w:t>
            </w:r>
            <w:r w:rsidRPr="00910DC2">
              <w:rPr>
                <w:rFonts w:eastAsia="標楷體"/>
                <w:b/>
              </w:rPr>
              <w:t>人</w:t>
            </w:r>
          </w:p>
        </w:tc>
        <w:tc>
          <w:tcPr>
            <w:tcW w:w="30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</w:tr>
      <w:tr w:rsidR="00E03599" w:rsidRPr="00910DC2" w:rsidTr="00B04C64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聯</w:t>
            </w:r>
            <w:r w:rsidRPr="00910DC2">
              <w:rPr>
                <w:rFonts w:eastAsia="標楷體"/>
                <w:b/>
              </w:rPr>
              <w:t xml:space="preserve">   </w:t>
            </w:r>
            <w:r w:rsidRPr="00910DC2">
              <w:rPr>
                <w:rFonts w:eastAsia="標楷體"/>
                <w:b/>
              </w:rPr>
              <w:t>絡</w:t>
            </w:r>
            <w:r w:rsidRPr="00910DC2">
              <w:rPr>
                <w:rFonts w:eastAsia="標楷體"/>
                <w:b/>
              </w:rPr>
              <w:t xml:space="preserve">   </w:t>
            </w:r>
            <w:r w:rsidRPr="00910DC2">
              <w:rPr>
                <w:rFonts w:eastAsia="標楷體"/>
                <w:b/>
              </w:rPr>
              <w:t>人</w:t>
            </w:r>
          </w:p>
        </w:tc>
        <w:tc>
          <w:tcPr>
            <w:tcW w:w="42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  <w:tc>
          <w:tcPr>
            <w:tcW w:w="11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spacing w:before="113" w:after="113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聯絡電話</w:t>
            </w:r>
          </w:p>
        </w:tc>
        <w:tc>
          <w:tcPr>
            <w:tcW w:w="30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</w:tr>
      <w:tr w:rsidR="00E03599" w:rsidRPr="00910DC2" w:rsidTr="00B04C64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E-Mail</w:t>
            </w:r>
          </w:p>
        </w:tc>
        <w:tc>
          <w:tcPr>
            <w:tcW w:w="42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  <w:tc>
          <w:tcPr>
            <w:tcW w:w="11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spacing w:before="57" w:after="57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傳</w:t>
            </w:r>
            <w:r w:rsidRPr="00910DC2">
              <w:rPr>
                <w:rFonts w:eastAsia="標楷體"/>
                <w:b/>
              </w:rPr>
              <w:t xml:space="preserve">    </w:t>
            </w:r>
            <w:r w:rsidRPr="00910DC2">
              <w:rPr>
                <w:rFonts w:eastAsia="標楷體"/>
                <w:b/>
              </w:rPr>
              <w:t>真</w:t>
            </w:r>
          </w:p>
        </w:tc>
        <w:tc>
          <w:tcPr>
            <w:tcW w:w="30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</w:tr>
      <w:tr w:rsidR="00E03599" w:rsidRPr="00910DC2" w:rsidTr="002729F3">
        <w:tblPrEx>
          <w:tblCellMar>
            <w:top w:w="0" w:type="dxa"/>
            <w:bottom w:w="0" w:type="dxa"/>
          </w:tblCellMar>
        </w:tblPrEx>
        <w:trPr>
          <w:trHeight w:val="1078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收據抬頭</w:t>
            </w:r>
          </w:p>
        </w:tc>
        <w:tc>
          <w:tcPr>
            <w:tcW w:w="42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numPr>
                <w:ilvl w:val="0"/>
                <w:numId w:val="27"/>
              </w:numPr>
              <w:spacing w:before="57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和單位</w:t>
            </w:r>
            <w:r w:rsidRPr="00910DC2">
              <w:rPr>
                <w:rFonts w:eastAsia="標楷體"/>
                <w:b/>
              </w:rPr>
              <w:t>(</w:t>
            </w:r>
            <w:r w:rsidRPr="00910DC2">
              <w:rPr>
                <w:rFonts w:eastAsia="標楷體"/>
                <w:b/>
              </w:rPr>
              <w:t>公司</w:t>
            </w:r>
            <w:r w:rsidRPr="00910DC2">
              <w:rPr>
                <w:rFonts w:eastAsia="標楷體"/>
                <w:b/>
              </w:rPr>
              <w:t>)</w:t>
            </w:r>
            <w:r w:rsidRPr="00910DC2">
              <w:rPr>
                <w:rFonts w:eastAsia="標楷體"/>
                <w:b/>
              </w:rPr>
              <w:t>名稱相同</w:t>
            </w:r>
          </w:p>
          <w:p w:rsidR="002729F3" w:rsidRPr="00910DC2" w:rsidRDefault="002729F3" w:rsidP="002729F3">
            <w:pPr>
              <w:pStyle w:val="Standard"/>
              <w:spacing w:before="57"/>
              <w:ind w:left="360"/>
              <w:rPr>
                <w:rFonts w:eastAsia="標楷體"/>
                <w:b/>
              </w:rPr>
            </w:pPr>
          </w:p>
          <w:p w:rsidR="00E03599" w:rsidRPr="00910DC2" w:rsidRDefault="00D3305F">
            <w:pPr>
              <w:pStyle w:val="Standard"/>
              <w:numPr>
                <w:ilvl w:val="0"/>
                <w:numId w:val="16"/>
              </w:numPr>
              <w:spacing w:after="57"/>
              <w:rPr>
                <w:rFonts w:eastAsia="標楷體"/>
                <w:u w:val="single"/>
              </w:rPr>
            </w:pPr>
            <w:r w:rsidRPr="00910DC2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11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統一編號</w:t>
            </w:r>
          </w:p>
        </w:tc>
        <w:tc>
          <w:tcPr>
            <w:tcW w:w="30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</w:tr>
      <w:tr w:rsidR="00E03599" w:rsidRPr="00910DC2" w:rsidTr="00B04C64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spacing w:before="113" w:after="113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單位</w:t>
            </w:r>
            <w:r w:rsidRPr="00910DC2">
              <w:rPr>
                <w:rFonts w:eastAsia="標楷體"/>
                <w:b/>
              </w:rPr>
              <w:t>(</w:t>
            </w:r>
            <w:r w:rsidRPr="00910DC2">
              <w:rPr>
                <w:rFonts w:eastAsia="標楷體"/>
                <w:b/>
              </w:rPr>
              <w:t>公司</w:t>
            </w:r>
            <w:r w:rsidRPr="00910DC2">
              <w:rPr>
                <w:rFonts w:eastAsia="標楷體"/>
                <w:b/>
              </w:rPr>
              <w:t>)</w:t>
            </w:r>
            <w:r w:rsidRPr="00910DC2">
              <w:rPr>
                <w:rFonts w:eastAsia="標楷體"/>
                <w:b/>
              </w:rPr>
              <w:t>地址</w:t>
            </w:r>
          </w:p>
        </w:tc>
        <w:tc>
          <w:tcPr>
            <w:tcW w:w="84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  <w:rPr>
                <w:rFonts w:eastAsia="標楷體"/>
              </w:rPr>
            </w:pPr>
          </w:p>
        </w:tc>
      </w:tr>
      <w:tr w:rsidR="00E03599" w:rsidRPr="00910DC2" w:rsidTr="00B04C64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贊助金額</w:t>
            </w:r>
          </w:p>
        </w:tc>
        <w:tc>
          <w:tcPr>
            <w:tcW w:w="84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ind w:firstLine="721"/>
            </w:pPr>
            <w:r w:rsidRPr="00910DC2">
              <w:rPr>
                <w:rFonts w:eastAsia="標楷體"/>
                <w:b/>
              </w:rPr>
              <w:t xml:space="preserve">     </w:t>
            </w:r>
            <w:r w:rsidR="005600E8" w:rsidRPr="00910DC2">
              <w:rPr>
                <w:rFonts w:eastAsia="標楷體"/>
                <w:b/>
              </w:rPr>
              <w:t>拾</w:t>
            </w:r>
            <w:r w:rsidRPr="00910DC2">
              <w:rPr>
                <w:rFonts w:eastAsia="標楷體"/>
                <w:b/>
              </w:rPr>
              <w:t>萬</w:t>
            </w:r>
            <w:r w:rsidRPr="00910DC2">
              <w:rPr>
                <w:rFonts w:eastAsia="標楷體"/>
                <w:b/>
              </w:rPr>
              <w:t xml:space="preserve">    </w:t>
            </w:r>
            <w:r w:rsidR="00B04C64">
              <w:rPr>
                <w:rFonts w:eastAsia="標楷體"/>
                <w:b/>
              </w:rPr>
              <w:t xml:space="preserve"> </w:t>
            </w:r>
            <w:bookmarkStart w:id="1" w:name="_GoBack"/>
            <w:bookmarkEnd w:id="1"/>
            <w:r w:rsidRPr="00910DC2">
              <w:rPr>
                <w:rFonts w:eastAsia="標楷體"/>
                <w:b/>
              </w:rPr>
              <w:t xml:space="preserve">  </w:t>
            </w:r>
            <w:r w:rsidR="00B04C64">
              <w:rPr>
                <w:rFonts w:eastAsia="標楷體"/>
                <w:b/>
              </w:rPr>
              <w:t xml:space="preserve"> </w:t>
            </w:r>
            <w:r w:rsidR="005600E8" w:rsidRPr="00910DC2">
              <w:rPr>
                <w:rFonts w:eastAsia="標楷體"/>
                <w:b/>
              </w:rPr>
              <w:t xml:space="preserve">   </w:t>
            </w:r>
            <w:r w:rsidRPr="00910DC2">
              <w:rPr>
                <w:rFonts w:eastAsia="標楷體"/>
                <w:b/>
              </w:rPr>
              <w:t>萬</w:t>
            </w:r>
            <w:r w:rsidRPr="00910DC2">
              <w:rPr>
                <w:rFonts w:eastAsia="標楷體"/>
                <w:b/>
              </w:rPr>
              <w:t xml:space="preserve">    </w:t>
            </w:r>
            <w:r w:rsidR="005600E8" w:rsidRPr="00910DC2">
              <w:rPr>
                <w:rFonts w:eastAsia="標楷體"/>
                <w:b/>
              </w:rPr>
              <w:t xml:space="preserve">  </w:t>
            </w:r>
            <w:r w:rsidR="00B04C64">
              <w:rPr>
                <w:rFonts w:eastAsia="標楷體"/>
                <w:b/>
              </w:rPr>
              <w:t xml:space="preserve">  </w:t>
            </w:r>
            <w:r w:rsidR="005600E8" w:rsidRPr="00910DC2">
              <w:rPr>
                <w:rFonts w:eastAsia="標楷體"/>
                <w:b/>
              </w:rPr>
              <w:t xml:space="preserve"> </w:t>
            </w:r>
            <w:r w:rsidRPr="00910DC2">
              <w:rPr>
                <w:rFonts w:eastAsia="標楷體"/>
                <w:b/>
              </w:rPr>
              <w:t xml:space="preserve">  </w:t>
            </w:r>
            <w:r w:rsidRPr="00910DC2">
              <w:rPr>
                <w:rFonts w:eastAsia="標楷體"/>
                <w:b/>
              </w:rPr>
              <w:t>仟</w:t>
            </w:r>
            <w:r w:rsidRPr="00910DC2">
              <w:rPr>
                <w:rFonts w:eastAsia="標楷體"/>
                <w:b/>
              </w:rPr>
              <w:t xml:space="preserve">    </w:t>
            </w:r>
            <w:r w:rsidR="00B04C64">
              <w:rPr>
                <w:rFonts w:eastAsia="標楷體"/>
                <w:b/>
              </w:rPr>
              <w:t xml:space="preserve"> </w:t>
            </w:r>
            <w:r w:rsidR="005600E8" w:rsidRPr="00910DC2">
              <w:rPr>
                <w:rFonts w:eastAsia="標楷體"/>
                <w:b/>
              </w:rPr>
              <w:t xml:space="preserve">   </w:t>
            </w:r>
            <w:r w:rsidR="00B04C64">
              <w:rPr>
                <w:rFonts w:eastAsia="標楷體"/>
                <w:b/>
              </w:rPr>
              <w:t xml:space="preserve"> </w:t>
            </w:r>
            <w:r w:rsidRPr="00910DC2">
              <w:rPr>
                <w:rFonts w:eastAsia="標楷體"/>
                <w:b/>
              </w:rPr>
              <w:t xml:space="preserve">  </w:t>
            </w:r>
            <w:r w:rsidRPr="00910DC2">
              <w:rPr>
                <w:rFonts w:eastAsia="標楷體"/>
                <w:b/>
              </w:rPr>
              <w:t>佰</w:t>
            </w:r>
            <w:r w:rsidRPr="00910DC2">
              <w:rPr>
                <w:rFonts w:eastAsia="標楷體"/>
                <w:b/>
              </w:rPr>
              <w:t xml:space="preserve">  </w:t>
            </w:r>
            <w:r w:rsidR="005600E8" w:rsidRPr="00910DC2">
              <w:rPr>
                <w:rFonts w:eastAsia="標楷體"/>
                <w:b/>
              </w:rPr>
              <w:t xml:space="preserve">  </w:t>
            </w:r>
            <w:r w:rsidR="00B04C64">
              <w:rPr>
                <w:rFonts w:eastAsia="標楷體"/>
                <w:b/>
              </w:rPr>
              <w:t xml:space="preserve"> </w:t>
            </w:r>
            <w:r w:rsidR="005600E8" w:rsidRPr="00910DC2">
              <w:rPr>
                <w:rFonts w:eastAsia="標楷體"/>
                <w:b/>
              </w:rPr>
              <w:t xml:space="preserve"> </w:t>
            </w:r>
            <w:r w:rsidR="00B04C64">
              <w:rPr>
                <w:rFonts w:eastAsia="標楷體"/>
                <w:b/>
              </w:rPr>
              <w:t xml:space="preserve"> </w:t>
            </w:r>
            <w:r w:rsidRPr="00910DC2">
              <w:rPr>
                <w:rFonts w:eastAsia="標楷體"/>
                <w:b/>
              </w:rPr>
              <w:t xml:space="preserve">   </w:t>
            </w:r>
            <w:r w:rsidRPr="00910DC2">
              <w:rPr>
                <w:rFonts w:eastAsia="標楷體"/>
                <w:b/>
              </w:rPr>
              <w:t>拾</w:t>
            </w:r>
            <w:r w:rsidRPr="00910DC2">
              <w:rPr>
                <w:rFonts w:eastAsia="標楷體"/>
                <w:b/>
              </w:rPr>
              <w:t xml:space="preserve">    </w:t>
            </w:r>
            <w:r w:rsidR="005600E8" w:rsidRPr="00910DC2">
              <w:rPr>
                <w:rFonts w:eastAsia="標楷體"/>
                <w:b/>
              </w:rPr>
              <w:t xml:space="preserve"> </w:t>
            </w:r>
            <w:r w:rsidR="00B04C64">
              <w:rPr>
                <w:rFonts w:eastAsia="標楷體"/>
                <w:b/>
              </w:rPr>
              <w:t xml:space="preserve"> </w:t>
            </w:r>
            <w:r w:rsidR="005600E8" w:rsidRPr="00910DC2">
              <w:rPr>
                <w:rFonts w:eastAsia="標楷體"/>
                <w:b/>
              </w:rPr>
              <w:t xml:space="preserve">  </w:t>
            </w:r>
            <w:r w:rsidR="00B04C64">
              <w:rPr>
                <w:rFonts w:eastAsia="標楷體"/>
                <w:b/>
              </w:rPr>
              <w:t xml:space="preserve"> </w:t>
            </w:r>
            <w:r w:rsidRPr="00910DC2">
              <w:rPr>
                <w:rFonts w:eastAsia="標楷體"/>
                <w:b/>
              </w:rPr>
              <w:t>元整</w:t>
            </w:r>
          </w:p>
        </w:tc>
      </w:tr>
      <w:tr w:rsidR="00E03599" w:rsidRPr="00910DC2" w:rsidTr="005600E8">
        <w:tblPrEx>
          <w:tblCellMar>
            <w:top w:w="0" w:type="dxa"/>
            <w:bottom w:w="0" w:type="dxa"/>
          </w:tblCellMar>
        </w:tblPrEx>
        <w:trPr>
          <w:trHeight w:val="1617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 w:rsidP="005600E8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贊助等級</w:t>
            </w:r>
            <w:r w:rsidR="005600E8" w:rsidRPr="00910DC2">
              <w:rPr>
                <w:rFonts w:eastAsia="標楷體"/>
                <w:b/>
              </w:rPr>
              <w:t>或項目</w:t>
            </w:r>
          </w:p>
        </w:tc>
        <w:tc>
          <w:tcPr>
            <w:tcW w:w="84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600E8" w:rsidRPr="00910DC2" w:rsidRDefault="00B04C64">
            <w:pPr>
              <w:pStyle w:val="Standard"/>
              <w:rPr>
                <w:rFonts w:eastAsia="標楷體"/>
              </w:rPr>
            </w:pPr>
            <w:r>
              <w:rPr>
                <w:rFonts w:ascii="Segoe UI Symbol" w:eastAsia="標楷體" w:hAnsi="Segoe UI Symbol"/>
              </w:rPr>
              <w:t>☐</w:t>
            </w:r>
            <w:r w:rsidR="00D3305F" w:rsidRPr="00910DC2">
              <w:rPr>
                <w:rFonts w:eastAsia="標楷體"/>
              </w:rPr>
              <w:t>金</w:t>
            </w:r>
            <w:r w:rsidR="00D3305F" w:rsidRPr="00910DC2">
              <w:rPr>
                <w:rFonts w:eastAsia="標楷體"/>
              </w:rPr>
              <w:t xml:space="preserve">  </w:t>
            </w:r>
            <w:r w:rsidR="00D3305F" w:rsidRPr="00910DC2">
              <w:rPr>
                <w:rFonts w:eastAsia="標楷體"/>
              </w:rPr>
              <w:t>級（</w:t>
            </w:r>
            <w:r w:rsidR="005600E8" w:rsidRPr="00910DC2">
              <w:rPr>
                <w:rFonts w:eastAsia="標楷體"/>
              </w:rPr>
              <w:t>10</w:t>
            </w:r>
            <w:r w:rsidR="00D3305F" w:rsidRPr="00910DC2">
              <w:rPr>
                <w:rFonts w:eastAsia="標楷體"/>
              </w:rPr>
              <w:t>萬）</w:t>
            </w:r>
          </w:p>
          <w:p w:rsidR="005600E8" w:rsidRPr="00910DC2" w:rsidRDefault="00B04C64">
            <w:pPr>
              <w:pStyle w:val="Standard"/>
              <w:rPr>
                <w:rFonts w:eastAsia="標楷體"/>
              </w:rPr>
            </w:pPr>
            <w:r>
              <w:rPr>
                <w:rFonts w:ascii="Segoe UI Symbol" w:hAnsi="Segoe UI Symbol"/>
              </w:rPr>
              <w:t>☐</w:t>
            </w:r>
            <w:r w:rsidR="00D3305F" w:rsidRPr="00910DC2">
              <w:rPr>
                <w:rFonts w:eastAsia="標楷體"/>
              </w:rPr>
              <w:t>銀</w:t>
            </w:r>
            <w:r w:rsidR="00D3305F" w:rsidRPr="00910DC2">
              <w:rPr>
                <w:rFonts w:eastAsia="標楷體"/>
              </w:rPr>
              <w:t xml:space="preserve">  </w:t>
            </w:r>
            <w:r w:rsidR="00D3305F" w:rsidRPr="00910DC2">
              <w:rPr>
                <w:rFonts w:eastAsia="標楷體"/>
              </w:rPr>
              <w:t>級（</w:t>
            </w:r>
            <w:r w:rsidR="005600E8" w:rsidRPr="00910DC2">
              <w:rPr>
                <w:rFonts w:eastAsia="標楷體"/>
              </w:rPr>
              <w:t>8</w:t>
            </w:r>
            <w:r w:rsidR="00D3305F" w:rsidRPr="00910DC2">
              <w:rPr>
                <w:rFonts w:eastAsia="標楷體"/>
              </w:rPr>
              <w:t>萬）</w:t>
            </w:r>
          </w:p>
          <w:p w:rsidR="00E03599" w:rsidRPr="00910DC2" w:rsidRDefault="00B04C64">
            <w:pPr>
              <w:pStyle w:val="Standard"/>
            </w:pPr>
            <w:r>
              <w:rPr>
                <w:rFonts w:ascii="Segoe UI Symbol" w:hAnsi="Segoe UI Symbol"/>
              </w:rPr>
              <w:t>☐</w:t>
            </w:r>
            <w:r w:rsidR="00D3305F" w:rsidRPr="00910DC2">
              <w:rPr>
                <w:rFonts w:eastAsia="標楷體"/>
              </w:rPr>
              <w:t>銅</w:t>
            </w:r>
            <w:r w:rsidR="00D3305F" w:rsidRPr="00910DC2">
              <w:rPr>
                <w:rFonts w:eastAsia="標楷體"/>
              </w:rPr>
              <w:t xml:space="preserve">  </w:t>
            </w:r>
            <w:r w:rsidR="00D3305F" w:rsidRPr="00910DC2">
              <w:rPr>
                <w:rFonts w:eastAsia="標楷體"/>
              </w:rPr>
              <w:t>級（</w:t>
            </w:r>
            <w:r w:rsidR="00D3305F" w:rsidRPr="00910DC2">
              <w:rPr>
                <w:rFonts w:eastAsia="標楷體"/>
              </w:rPr>
              <w:t>5</w:t>
            </w:r>
            <w:r w:rsidR="00D3305F" w:rsidRPr="00910DC2">
              <w:rPr>
                <w:rFonts w:eastAsia="標楷體"/>
                <w:color w:val="000000"/>
              </w:rPr>
              <w:t>萬）</w:t>
            </w:r>
          </w:p>
          <w:p w:rsidR="005600E8" w:rsidRPr="00910DC2" w:rsidRDefault="005600E8" w:rsidP="005600E8">
            <w:pPr>
              <w:pStyle w:val="Standard"/>
              <w:rPr>
                <w:rFonts w:eastAsia="標楷體"/>
              </w:rPr>
            </w:pPr>
          </w:p>
          <w:p w:rsidR="005600E8" w:rsidRPr="00910DC2" w:rsidRDefault="00B04C64" w:rsidP="005600E8">
            <w:pPr>
              <w:pStyle w:val="Standard"/>
              <w:rPr>
                <w:rFonts w:eastAsia="標楷體"/>
                <w:lang w:eastAsia="zh-HK"/>
              </w:rPr>
            </w:pPr>
            <w:r>
              <w:rPr>
                <w:rFonts w:ascii="Segoe UI Symbol" w:eastAsia="標楷體" w:hAnsi="Segoe UI Symbol"/>
              </w:rPr>
              <w:t>☐</w:t>
            </w:r>
            <w:r w:rsidR="00D3305F" w:rsidRPr="00910DC2">
              <w:rPr>
                <w:rFonts w:eastAsia="標楷體"/>
                <w:lang w:eastAsia="zh-HK"/>
              </w:rPr>
              <w:t>單項贊助：</w:t>
            </w:r>
            <w:r w:rsidR="002729F3" w:rsidRPr="00910DC2">
              <w:rPr>
                <w:rFonts w:eastAsia="標楷體"/>
                <w:lang w:eastAsia="zh-HK"/>
              </w:rPr>
              <w:t>新臺幣</w:t>
            </w:r>
            <w:r w:rsidR="002729F3" w:rsidRPr="00910DC2">
              <w:rPr>
                <w:rFonts w:eastAsia="標楷體"/>
                <w:u w:val="single"/>
                <w:lang w:eastAsia="zh-HK"/>
              </w:rPr>
              <w:t xml:space="preserve">    </w:t>
            </w:r>
            <w:r w:rsidR="00910DC2" w:rsidRPr="00910DC2">
              <w:rPr>
                <w:rFonts w:eastAsia="標楷體"/>
                <w:u w:val="single"/>
                <w:lang w:eastAsia="zh-HK"/>
              </w:rPr>
              <w:t xml:space="preserve">      </w:t>
            </w:r>
            <w:r w:rsidR="002729F3" w:rsidRPr="00910DC2">
              <w:rPr>
                <w:rFonts w:eastAsia="標楷體"/>
                <w:u w:val="single"/>
                <w:lang w:eastAsia="zh-HK"/>
              </w:rPr>
              <w:t xml:space="preserve">        </w:t>
            </w:r>
            <w:r w:rsidR="002729F3" w:rsidRPr="00910DC2">
              <w:rPr>
                <w:rFonts w:eastAsia="標楷體"/>
                <w:lang w:eastAsia="zh-HK"/>
              </w:rPr>
              <w:t>元，項目代號：</w:t>
            </w:r>
            <w:r w:rsidR="00910DC2" w:rsidRPr="00910DC2">
              <w:rPr>
                <w:rFonts w:eastAsia="標楷體"/>
                <w:lang w:eastAsia="zh-HK"/>
              </w:rPr>
              <w:t>（</w:t>
            </w:r>
            <w:r w:rsidR="00910DC2" w:rsidRPr="00910DC2">
              <w:rPr>
                <w:rFonts w:eastAsia="標楷體"/>
                <w:u w:val="single"/>
                <w:lang w:eastAsia="zh-HK"/>
              </w:rPr>
              <w:t xml:space="preserve">       </w:t>
            </w:r>
            <w:r w:rsidR="00910DC2" w:rsidRPr="00910DC2">
              <w:rPr>
                <w:rFonts w:eastAsia="標楷體"/>
                <w:lang w:eastAsia="zh-HK"/>
              </w:rPr>
              <w:t>）</w:t>
            </w:r>
            <w:r w:rsidR="002729F3" w:rsidRPr="00910DC2">
              <w:rPr>
                <w:rFonts w:eastAsia="標楷體"/>
                <w:lang w:eastAsia="zh-HK"/>
              </w:rPr>
              <w:t xml:space="preserve">    </w:t>
            </w:r>
            <w:r w:rsidR="002729F3" w:rsidRPr="00910DC2">
              <w:rPr>
                <w:rFonts w:eastAsia="標楷體"/>
                <w:u w:val="single"/>
                <w:lang w:eastAsia="zh-HK"/>
              </w:rPr>
              <w:t xml:space="preserve"> </w:t>
            </w:r>
          </w:p>
          <w:p w:rsidR="005600E8" w:rsidRPr="00910DC2" w:rsidRDefault="005600E8" w:rsidP="005600E8">
            <w:pPr>
              <w:pStyle w:val="Standard"/>
              <w:rPr>
                <w:rFonts w:eastAsia="標楷體"/>
                <w:color w:val="000000"/>
              </w:rPr>
            </w:pPr>
          </w:p>
          <w:p w:rsidR="00E03599" w:rsidRPr="00910DC2" w:rsidRDefault="00D3305F" w:rsidP="005600E8">
            <w:pPr>
              <w:pStyle w:val="Standard"/>
            </w:pPr>
            <w:r w:rsidRPr="00910DC2">
              <w:rPr>
                <w:rFonts w:ascii="新細明體" w:hAnsi="新細明體" w:cs="新細明體" w:hint="eastAsia"/>
                <w:color w:val="000000"/>
              </w:rPr>
              <w:t>※</w:t>
            </w:r>
            <w:r w:rsidR="00910DC2" w:rsidRPr="00910DC2">
              <w:rPr>
                <w:rFonts w:eastAsia="標楷體"/>
                <w:color w:val="000000"/>
              </w:rPr>
              <w:t>大會手冊</w:t>
            </w:r>
            <w:r w:rsidR="005600E8" w:rsidRPr="00910DC2">
              <w:rPr>
                <w:rFonts w:eastAsia="標楷體"/>
                <w:color w:val="000000"/>
              </w:rPr>
              <w:t>廣告頁</w:t>
            </w:r>
            <w:r w:rsidR="002729F3" w:rsidRPr="00910DC2">
              <w:rPr>
                <w:rFonts w:eastAsia="標楷體"/>
                <w:color w:val="000000"/>
              </w:rPr>
              <w:t>及</w:t>
            </w:r>
            <w:r w:rsidR="002729F3" w:rsidRPr="00910DC2">
              <w:rPr>
                <w:rFonts w:eastAsia="標楷體"/>
                <w:color w:val="000000"/>
              </w:rPr>
              <w:t>LOGO</w:t>
            </w:r>
            <w:r w:rsidRPr="00910DC2">
              <w:rPr>
                <w:rFonts w:eastAsia="標楷體"/>
                <w:color w:val="000000"/>
              </w:rPr>
              <w:t>請於</w:t>
            </w:r>
            <w:r w:rsidR="002729F3" w:rsidRPr="00910DC2">
              <w:rPr>
                <w:rFonts w:eastAsia="標楷體"/>
                <w:color w:val="000000"/>
              </w:rPr>
              <w:t>108</w:t>
            </w:r>
            <w:r w:rsidR="002729F3" w:rsidRPr="00910DC2">
              <w:rPr>
                <w:rFonts w:eastAsia="標楷體"/>
                <w:color w:val="000000"/>
              </w:rPr>
              <w:t>年</w:t>
            </w:r>
            <w:r w:rsidR="005600E8" w:rsidRPr="00910DC2">
              <w:rPr>
                <w:rFonts w:eastAsia="標楷體"/>
              </w:rPr>
              <w:t>3</w:t>
            </w:r>
            <w:r w:rsidRPr="00910DC2">
              <w:rPr>
                <w:rFonts w:eastAsia="標楷體"/>
              </w:rPr>
              <w:t>月</w:t>
            </w:r>
            <w:r w:rsidR="005600E8" w:rsidRPr="00910DC2">
              <w:rPr>
                <w:rFonts w:eastAsia="標楷體"/>
              </w:rPr>
              <w:t>31</w:t>
            </w:r>
            <w:r w:rsidRPr="00910DC2">
              <w:rPr>
                <w:rFonts w:eastAsia="標楷體"/>
              </w:rPr>
              <w:t>日前</w:t>
            </w:r>
            <w:r w:rsidR="005600E8" w:rsidRPr="00910DC2">
              <w:rPr>
                <w:rFonts w:eastAsia="標楷體"/>
                <w:color w:val="000000"/>
              </w:rPr>
              <w:t>提供</w:t>
            </w:r>
            <w:r w:rsidR="00910DC2" w:rsidRPr="00910DC2">
              <w:rPr>
                <w:rFonts w:eastAsia="標楷體"/>
                <w:color w:val="000000"/>
              </w:rPr>
              <w:t>廣告文稿</w:t>
            </w:r>
            <w:r w:rsidRPr="00910DC2">
              <w:rPr>
                <w:rFonts w:eastAsia="標楷體"/>
                <w:color w:val="000000"/>
              </w:rPr>
              <w:t>。</w:t>
            </w:r>
          </w:p>
        </w:tc>
      </w:tr>
      <w:tr w:rsidR="00E03599" w:rsidRPr="00910DC2" w:rsidTr="00560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報名及</w:t>
            </w:r>
          </w:p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贊助款項</w:t>
            </w:r>
          </w:p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入款方式</w:t>
            </w:r>
          </w:p>
        </w:tc>
        <w:tc>
          <w:tcPr>
            <w:tcW w:w="84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spacing w:before="113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銀行名</w:t>
            </w:r>
            <w:r w:rsidRPr="00910DC2">
              <w:rPr>
                <w:rFonts w:eastAsia="標楷體"/>
                <w:b/>
              </w:rPr>
              <w:t>：</w:t>
            </w:r>
            <w:r w:rsidR="005600E8" w:rsidRPr="00910DC2">
              <w:rPr>
                <w:rFonts w:eastAsia="標楷體"/>
                <w:b/>
              </w:rPr>
              <w:t>中國信託銀行惠中分行（銀行代號</w:t>
            </w:r>
            <w:r w:rsidR="005600E8" w:rsidRPr="00910DC2">
              <w:rPr>
                <w:rFonts w:eastAsia="標楷體"/>
                <w:b/>
              </w:rPr>
              <w:t>822</w:t>
            </w:r>
            <w:r w:rsidR="005600E8" w:rsidRPr="00910DC2">
              <w:rPr>
                <w:rFonts w:eastAsia="標楷體"/>
                <w:b/>
              </w:rPr>
              <w:t>）</w:t>
            </w:r>
          </w:p>
          <w:p w:rsidR="00E03599" w:rsidRPr="00910DC2" w:rsidRDefault="00D3305F">
            <w:pPr>
              <w:pStyle w:val="Standard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帳</w:t>
            </w:r>
            <w:r w:rsidRPr="00910DC2">
              <w:rPr>
                <w:rFonts w:eastAsia="標楷體"/>
                <w:b/>
              </w:rPr>
              <w:t xml:space="preserve">  </w:t>
            </w:r>
            <w:r w:rsidRPr="00910DC2">
              <w:rPr>
                <w:rFonts w:eastAsia="標楷體"/>
                <w:b/>
              </w:rPr>
              <w:t>號</w:t>
            </w:r>
            <w:r w:rsidRPr="00910DC2">
              <w:rPr>
                <w:rFonts w:eastAsia="標楷體"/>
                <w:b/>
              </w:rPr>
              <w:t>：</w:t>
            </w:r>
            <w:r w:rsidR="005600E8" w:rsidRPr="00910DC2">
              <w:rPr>
                <w:rFonts w:eastAsia="標楷體"/>
                <w:b/>
              </w:rPr>
              <w:t>495540616462</w:t>
            </w:r>
            <w:r w:rsidRPr="00910DC2">
              <w:rPr>
                <w:rFonts w:eastAsia="標楷體"/>
                <w:b/>
              </w:rPr>
              <w:t xml:space="preserve">        </w:t>
            </w:r>
            <w:r w:rsidRPr="00910DC2">
              <w:rPr>
                <w:rFonts w:eastAsia="標楷體"/>
                <w:b/>
              </w:rPr>
              <w:t>戶</w:t>
            </w:r>
            <w:r w:rsidRPr="00910DC2">
              <w:rPr>
                <w:rFonts w:eastAsia="標楷體"/>
                <w:b/>
              </w:rPr>
              <w:t>名：</w:t>
            </w:r>
            <w:r w:rsidR="005600E8" w:rsidRPr="00910DC2">
              <w:rPr>
                <w:rFonts w:eastAsia="標楷體"/>
                <w:b/>
              </w:rPr>
              <w:t>臺灣身體活動與運動科學學會</w:t>
            </w:r>
          </w:p>
          <w:p w:rsidR="00E03599" w:rsidRPr="00910DC2" w:rsidRDefault="00D3305F">
            <w:pPr>
              <w:pStyle w:val="Standard"/>
              <w:spacing w:before="180"/>
            </w:pPr>
            <w:r w:rsidRPr="00910DC2">
              <w:rPr>
                <w:rFonts w:eastAsia="標楷體"/>
                <w:spacing w:val="-6"/>
              </w:rPr>
              <w:t>1.</w:t>
            </w:r>
            <w:r w:rsidRPr="00910DC2">
              <w:rPr>
                <w:rFonts w:eastAsia="標楷體"/>
                <w:spacing w:val="-6"/>
              </w:rPr>
              <w:t>報名：請於</w:t>
            </w:r>
            <w:r w:rsidR="002729F3" w:rsidRPr="00910DC2">
              <w:rPr>
                <w:rFonts w:eastAsia="標楷體"/>
                <w:spacing w:val="-6"/>
              </w:rPr>
              <w:t>108</w:t>
            </w:r>
            <w:r w:rsidR="002729F3" w:rsidRPr="00910DC2">
              <w:rPr>
                <w:rFonts w:eastAsia="標楷體"/>
                <w:spacing w:val="-6"/>
              </w:rPr>
              <w:t>年</w:t>
            </w:r>
            <w:r w:rsidR="005600E8" w:rsidRPr="00910DC2">
              <w:rPr>
                <w:rFonts w:eastAsia="標楷體"/>
                <w:spacing w:val="-6"/>
              </w:rPr>
              <w:t>3</w:t>
            </w:r>
            <w:r w:rsidRPr="00910DC2">
              <w:rPr>
                <w:rFonts w:eastAsia="標楷體"/>
                <w:spacing w:val="-6"/>
              </w:rPr>
              <w:t>月</w:t>
            </w:r>
            <w:r w:rsidR="005600E8" w:rsidRPr="00910DC2">
              <w:rPr>
                <w:rFonts w:eastAsia="標楷體"/>
                <w:spacing w:val="-6"/>
              </w:rPr>
              <w:t>31</w:t>
            </w:r>
            <w:r w:rsidRPr="00910DC2">
              <w:rPr>
                <w:rFonts w:eastAsia="標楷體"/>
                <w:spacing w:val="-6"/>
              </w:rPr>
              <w:t>日前</w:t>
            </w:r>
            <w:r w:rsidRPr="00910DC2">
              <w:rPr>
                <w:rFonts w:eastAsia="標楷體"/>
                <w:spacing w:val="-6"/>
                <w:lang w:eastAsia="zh-HK"/>
              </w:rPr>
              <w:t>填妥</w:t>
            </w:r>
            <w:r w:rsidRPr="00910DC2">
              <w:rPr>
                <w:rFonts w:eastAsia="標楷體"/>
                <w:spacing w:val="-6"/>
              </w:rPr>
              <w:t>本</w:t>
            </w:r>
            <w:r w:rsidRPr="00910DC2">
              <w:rPr>
                <w:rFonts w:eastAsia="標楷體"/>
                <w:spacing w:val="-6"/>
                <w:lang w:eastAsia="zh-HK"/>
              </w:rPr>
              <w:t>表</w:t>
            </w:r>
            <w:r w:rsidRPr="00910DC2">
              <w:rPr>
                <w:rFonts w:eastAsia="標楷體"/>
                <w:spacing w:val="-6"/>
              </w:rPr>
              <w:t>，</w:t>
            </w:r>
            <w:r w:rsidRPr="00910DC2">
              <w:rPr>
                <w:rFonts w:eastAsia="標楷體"/>
                <w:spacing w:val="-6"/>
              </w:rPr>
              <w:t>e-mail</w:t>
            </w:r>
            <w:r w:rsidRPr="00910DC2">
              <w:rPr>
                <w:rFonts w:eastAsia="標楷體"/>
                <w:spacing w:val="-6"/>
              </w:rPr>
              <w:t>至大會</w:t>
            </w:r>
            <w:r w:rsidR="005600E8" w:rsidRPr="00910DC2">
              <w:rPr>
                <w:rFonts w:eastAsia="標楷體"/>
                <w:spacing w:val="-6"/>
              </w:rPr>
              <w:t>電子信箱</w:t>
            </w:r>
            <w:r w:rsidRPr="00910DC2">
              <w:rPr>
                <w:rFonts w:eastAsia="標楷體"/>
                <w:spacing w:val="-6"/>
              </w:rPr>
              <w:t>。</w:t>
            </w:r>
          </w:p>
          <w:p w:rsidR="00E03599" w:rsidRPr="00910DC2" w:rsidRDefault="00D3305F">
            <w:pPr>
              <w:pStyle w:val="Standard"/>
              <w:spacing w:after="113"/>
              <w:jc w:val="both"/>
              <w:rPr>
                <w:rFonts w:eastAsia="標楷體"/>
                <w:b/>
                <w:spacing w:val="-6"/>
                <w:u w:val="single"/>
                <w:lang w:eastAsia="zh-HK"/>
              </w:rPr>
            </w:pPr>
            <w:r w:rsidRPr="00910DC2">
              <w:rPr>
                <w:rFonts w:eastAsia="標楷體"/>
                <w:spacing w:val="-6"/>
              </w:rPr>
              <w:t>2.</w:t>
            </w:r>
            <w:r w:rsidR="005600E8" w:rsidRPr="00910DC2">
              <w:rPr>
                <w:rFonts w:eastAsia="標楷體"/>
                <w:spacing w:val="-6"/>
              </w:rPr>
              <w:t>匯款</w:t>
            </w:r>
            <w:r w:rsidRPr="00910DC2">
              <w:rPr>
                <w:rFonts w:eastAsia="標楷體"/>
                <w:spacing w:val="-6"/>
              </w:rPr>
              <w:t>：請於</w:t>
            </w:r>
            <w:r w:rsidR="002729F3" w:rsidRPr="00910DC2">
              <w:rPr>
                <w:rFonts w:eastAsia="標楷體"/>
                <w:spacing w:val="-6"/>
              </w:rPr>
              <w:t>108</w:t>
            </w:r>
            <w:r w:rsidR="002729F3" w:rsidRPr="00910DC2">
              <w:rPr>
                <w:rFonts w:eastAsia="標楷體"/>
                <w:spacing w:val="-6"/>
              </w:rPr>
              <w:t>年</w:t>
            </w:r>
            <w:r w:rsidR="005600E8" w:rsidRPr="00910DC2">
              <w:rPr>
                <w:rFonts w:eastAsia="標楷體"/>
                <w:spacing w:val="-6"/>
              </w:rPr>
              <w:t>4</w:t>
            </w:r>
            <w:r w:rsidRPr="00910DC2">
              <w:rPr>
                <w:rFonts w:eastAsia="標楷體"/>
                <w:spacing w:val="-6"/>
              </w:rPr>
              <w:t>月</w:t>
            </w:r>
            <w:r w:rsidR="002729F3" w:rsidRPr="00910DC2">
              <w:rPr>
                <w:rFonts w:eastAsia="標楷體"/>
                <w:spacing w:val="-6"/>
              </w:rPr>
              <w:t>5</w:t>
            </w:r>
            <w:r w:rsidRPr="00910DC2">
              <w:rPr>
                <w:rFonts w:eastAsia="標楷體"/>
                <w:spacing w:val="-6"/>
              </w:rPr>
              <w:t>日前</w:t>
            </w:r>
            <w:r w:rsidRPr="00910DC2">
              <w:rPr>
                <w:rFonts w:eastAsia="標楷體"/>
                <w:spacing w:val="-6"/>
              </w:rPr>
              <w:t>將</w:t>
            </w:r>
            <w:r w:rsidRPr="00910DC2">
              <w:rPr>
                <w:rFonts w:eastAsia="標楷體"/>
                <w:b/>
                <w:spacing w:val="-6"/>
                <w:u w:val="single"/>
                <w:lang w:eastAsia="zh-HK"/>
              </w:rPr>
              <w:t>匯</w:t>
            </w:r>
            <w:r w:rsidRPr="00910DC2">
              <w:rPr>
                <w:rFonts w:eastAsia="標楷體"/>
                <w:b/>
                <w:spacing w:val="-6"/>
                <w:u w:val="single"/>
              </w:rPr>
              <w:t>款</w:t>
            </w:r>
            <w:r w:rsidR="002729F3" w:rsidRPr="00910DC2">
              <w:rPr>
                <w:rFonts w:eastAsia="標楷體"/>
                <w:b/>
                <w:spacing w:val="-6"/>
                <w:u w:val="single"/>
              </w:rPr>
              <w:t>憑證</w:t>
            </w:r>
            <w:r w:rsidRPr="00910DC2">
              <w:rPr>
                <w:rFonts w:eastAsia="標楷體"/>
                <w:spacing w:val="-6"/>
              </w:rPr>
              <w:t>掃瞄</w:t>
            </w:r>
            <w:r w:rsidR="002729F3" w:rsidRPr="00910DC2">
              <w:rPr>
                <w:rFonts w:eastAsia="標楷體"/>
                <w:spacing w:val="-6"/>
              </w:rPr>
              <w:t>，</w:t>
            </w:r>
            <w:r w:rsidRPr="00910DC2">
              <w:rPr>
                <w:rFonts w:eastAsia="標楷體"/>
                <w:spacing w:val="-6"/>
              </w:rPr>
              <w:t>e-mail</w:t>
            </w:r>
            <w:r w:rsidRPr="00910DC2">
              <w:rPr>
                <w:rFonts w:eastAsia="標楷體"/>
                <w:spacing w:val="-6"/>
              </w:rPr>
              <w:t>至大會</w:t>
            </w:r>
            <w:r w:rsidR="002729F3" w:rsidRPr="00910DC2">
              <w:rPr>
                <w:rFonts w:eastAsia="標楷體"/>
                <w:spacing w:val="-6"/>
              </w:rPr>
              <w:t>電子信箱</w:t>
            </w:r>
            <w:r w:rsidRPr="00910DC2">
              <w:rPr>
                <w:rFonts w:eastAsia="標楷體"/>
                <w:spacing w:val="-6"/>
              </w:rPr>
              <w:t>。</w:t>
            </w:r>
          </w:p>
        </w:tc>
      </w:tr>
      <w:tr w:rsidR="00E03599" w:rsidRPr="00910DC2" w:rsidTr="00B04C64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LOGO</w:t>
            </w:r>
          </w:p>
          <w:p w:rsidR="00E03599" w:rsidRP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超連結網址</w:t>
            </w:r>
          </w:p>
        </w:tc>
        <w:tc>
          <w:tcPr>
            <w:tcW w:w="84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3599" w:rsidRPr="00910DC2" w:rsidRDefault="00E03599">
            <w:pPr>
              <w:pStyle w:val="Standard"/>
            </w:pPr>
          </w:p>
        </w:tc>
      </w:tr>
      <w:tr w:rsidR="00E03599" w:rsidRPr="00910DC2" w:rsidTr="00B04C64">
        <w:tblPrEx>
          <w:tblCellMar>
            <w:top w:w="0" w:type="dxa"/>
            <w:bottom w:w="0" w:type="dxa"/>
          </w:tblCellMar>
        </w:tblPrEx>
        <w:trPr>
          <w:trHeight w:val="1561"/>
          <w:jc w:val="center"/>
        </w:trPr>
        <w:tc>
          <w:tcPr>
            <w:tcW w:w="18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0DC2" w:rsidRDefault="00D3305F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大會贊助</w:t>
            </w:r>
          </w:p>
          <w:p w:rsidR="00E03599" w:rsidRPr="00910DC2" w:rsidRDefault="00D3305F" w:rsidP="00910DC2">
            <w:pPr>
              <w:pStyle w:val="Standard"/>
              <w:jc w:val="center"/>
              <w:rPr>
                <w:rFonts w:eastAsia="標楷體"/>
                <w:b/>
              </w:rPr>
            </w:pPr>
            <w:r w:rsidRPr="00910DC2">
              <w:rPr>
                <w:rFonts w:eastAsia="標楷體"/>
                <w:b/>
              </w:rPr>
              <w:t>服務</w:t>
            </w:r>
            <w:r w:rsidRPr="00910DC2">
              <w:rPr>
                <w:rFonts w:eastAsia="標楷體"/>
                <w:b/>
              </w:rPr>
              <w:t>窗口</w:t>
            </w:r>
          </w:p>
        </w:tc>
        <w:tc>
          <w:tcPr>
            <w:tcW w:w="842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0DC2" w:rsidRPr="00910DC2" w:rsidRDefault="00910DC2" w:rsidP="00910DC2">
            <w:pPr>
              <w:rPr>
                <w:rFonts w:eastAsia="BiauKai"/>
                <w:sz w:val="24"/>
                <w:szCs w:val="24"/>
              </w:rPr>
            </w:pPr>
            <w:r w:rsidRPr="00910DC2">
              <w:rPr>
                <w:rFonts w:eastAsia="BiauKai"/>
                <w:sz w:val="24"/>
                <w:szCs w:val="24"/>
              </w:rPr>
              <w:t>聯絡人：林佳慧小姐</w:t>
            </w:r>
          </w:p>
          <w:p w:rsidR="00910DC2" w:rsidRPr="00910DC2" w:rsidRDefault="00910DC2" w:rsidP="00910DC2">
            <w:pPr>
              <w:rPr>
                <w:rFonts w:eastAsia="BiauKai"/>
                <w:sz w:val="24"/>
                <w:szCs w:val="24"/>
              </w:rPr>
            </w:pPr>
            <w:r w:rsidRPr="00910DC2">
              <w:rPr>
                <w:rFonts w:eastAsia="BiauKai"/>
                <w:sz w:val="24"/>
                <w:szCs w:val="24"/>
              </w:rPr>
              <w:t>電話：</w:t>
            </w:r>
            <w:r w:rsidRPr="00910DC2">
              <w:rPr>
                <w:rFonts w:eastAsia="BiauKai"/>
                <w:sz w:val="24"/>
                <w:szCs w:val="24"/>
              </w:rPr>
              <w:t>04-22840845#805</w:t>
            </w:r>
          </w:p>
          <w:p w:rsidR="00910DC2" w:rsidRPr="00910DC2" w:rsidRDefault="00910DC2" w:rsidP="00910DC2">
            <w:pPr>
              <w:rPr>
                <w:rStyle w:val="ae"/>
                <w:rFonts w:eastAsia="BiauKai"/>
                <w:sz w:val="24"/>
                <w:szCs w:val="24"/>
              </w:rPr>
            </w:pPr>
            <w:r w:rsidRPr="00910DC2">
              <w:rPr>
                <w:rFonts w:eastAsia="BiauKai"/>
                <w:sz w:val="24"/>
                <w:szCs w:val="24"/>
              </w:rPr>
              <w:t>Email</w:t>
            </w:r>
            <w:r w:rsidRPr="00910DC2">
              <w:rPr>
                <w:rFonts w:eastAsia="BiauKai"/>
                <w:sz w:val="24"/>
                <w:szCs w:val="24"/>
              </w:rPr>
              <w:t>：</w:t>
            </w:r>
            <w:hyperlink r:id="rId7" w:history="1">
              <w:r w:rsidRPr="00910DC2">
                <w:rPr>
                  <w:rStyle w:val="ae"/>
                  <w:rFonts w:eastAsia="BiauKai"/>
                  <w:sz w:val="24"/>
                  <w:szCs w:val="24"/>
                </w:rPr>
                <w:t>gishm2007@nchu.edu.tw</w:t>
              </w:r>
            </w:hyperlink>
          </w:p>
          <w:p w:rsidR="00E03599" w:rsidRPr="00910DC2" w:rsidRDefault="00910DC2" w:rsidP="00910DC2">
            <w:pPr>
              <w:rPr>
                <w:rFonts w:eastAsia="BiauKai"/>
              </w:rPr>
            </w:pPr>
            <w:r w:rsidRPr="00910DC2">
              <w:rPr>
                <w:rFonts w:eastAsia="BiauKai"/>
                <w:sz w:val="24"/>
                <w:szCs w:val="24"/>
              </w:rPr>
              <w:t>地址：</w:t>
            </w:r>
            <w:r w:rsidRPr="00910DC2">
              <w:rPr>
                <w:rFonts w:eastAsia="BiauKai"/>
                <w:sz w:val="24"/>
                <w:szCs w:val="24"/>
              </w:rPr>
              <w:t>40227</w:t>
            </w:r>
            <w:r w:rsidRPr="00910DC2">
              <w:rPr>
                <w:rFonts w:eastAsia="BiauKai" w:hint="eastAsia"/>
                <w:sz w:val="24"/>
                <w:szCs w:val="24"/>
              </w:rPr>
              <w:t>臺</w:t>
            </w:r>
            <w:r w:rsidRPr="00910DC2">
              <w:rPr>
                <w:rFonts w:eastAsia="BiauKai"/>
                <w:sz w:val="24"/>
                <w:szCs w:val="24"/>
              </w:rPr>
              <w:t>中市南區興大路</w:t>
            </w:r>
            <w:r w:rsidRPr="00910DC2">
              <w:rPr>
                <w:rFonts w:eastAsia="BiauKai"/>
                <w:sz w:val="24"/>
                <w:szCs w:val="24"/>
              </w:rPr>
              <w:t>145</w:t>
            </w:r>
            <w:r w:rsidRPr="00910DC2">
              <w:rPr>
                <w:rFonts w:eastAsia="BiauKai"/>
                <w:sz w:val="24"/>
                <w:szCs w:val="24"/>
              </w:rPr>
              <w:t>號社管大樓</w:t>
            </w:r>
            <w:r w:rsidRPr="00910DC2">
              <w:rPr>
                <w:rFonts w:eastAsia="BiauKai"/>
                <w:sz w:val="24"/>
                <w:szCs w:val="24"/>
              </w:rPr>
              <w:t>8</w:t>
            </w:r>
            <w:r w:rsidRPr="00910DC2">
              <w:rPr>
                <w:rFonts w:eastAsia="BiauKai"/>
                <w:sz w:val="24"/>
                <w:szCs w:val="24"/>
              </w:rPr>
              <w:t>樓</w:t>
            </w:r>
            <w:r w:rsidRPr="00910DC2">
              <w:rPr>
                <w:rFonts w:eastAsia="BiauKai"/>
                <w:sz w:val="24"/>
                <w:szCs w:val="24"/>
              </w:rPr>
              <w:t>805</w:t>
            </w:r>
            <w:r w:rsidRPr="00910DC2">
              <w:rPr>
                <w:rFonts w:eastAsia="BiauKai"/>
                <w:sz w:val="24"/>
                <w:szCs w:val="24"/>
              </w:rPr>
              <w:t>室</w:t>
            </w:r>
          </w:p>
        </w:tc>
      </w:tr>
    </w:tbl>
    <w:p w:rsidR="00E03599" w:rsidRPr="00910DC2" w:rsidRDefault="00E03599">
      <w:pPr>
        <w:pStyle w:val="Standard"/>
        <w:spacing w:before="180" w:after="180"/>
      </w:pPr>
    </w:p>
    <w:sectPr w:rsidR="00E03599" w:rsidRPr="00910DC2">
      <w:footerReference w:type="even" r:id="rId8"/>
      <w:footerReference w:type="default" r:id="rId9"/>
      <w:pgSz w:w="11906" w:h="16838"/>
      <w:pgMar w:top="737" w:right="1077" w:bottom="681" w:left="1077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5F" w:rsidRDefault="00D3305F">
      <w:r>
        <w:separator/>
      </w:r>
    </w:p>
  </w:endnote>
  <w:endnote w:type="continuationSeparator" w:id="0">
    <w:p w:rsidR="00D3305F" w:rsidRDefault="00D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華康新特明體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(P)">
    <w:panose1 w:val="020B0604020202020204"/>
    <w:charset w:val="00"/>
    <w:family w:val="roman"/>
    <w:pitch w:val="variable"/>
  </w:font>
  <w:font w:name="華康儷粗黑(P)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90" w:rsidRDefault="00D3305F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90" w:rsidRDefault="00D330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5F" w:rsidRDefault="00D3305F">
      <w:r>
        <w:rPr>
          <w:color w:val="000000"/>
        </w:rPr>
        <w:separator/>
      </w:r>
    </w:p>
  </w:footnote>
  <w:footnote w:type="continuationSeparator" w:id="0">
    <w:p w:rsidR="00D3305F" w:rsidRDefault="00D3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719"/>
    <w:multiLevelType w:val="multilevel"/>
    <w:tmpl w:val="A28EC928"/>
    <w:styleLink w:val="WWNum21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1" w15:restartNumberingAfterBreak="0">
    <w:nsid w:val="04B66D90"/>
    <w:multiLevelType w:val="multilevel"/>
    <w:tmpl w:val="E564C2BE"/>
    <w:styleLink w:val="WWNum2"/>
    <w:lvl w:ilvl="0">
      <w:start w:val="1"/>
      <w:numFmt w:val="decimal"/>
      <w:lvlText w:val="%1."/>
      <w:lvlJc w:val="left"/>
      <w:pPr>
        <w:ind w:left="90" w:hanging="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0AAF1F61"/>
    <w:multiLevelType w:val="multilevel"/>
    <w:tmpl w:val="08842934"/>
    <w:styleLink w:val="WWNum10"/>
    <w:lvl w:ilvl="0">
      <w:start w:val="3"/>
      <w:numFmt w:val="decimal"/>
      <w:lvlText w:val="%1、"/>
      <w:lvlJc w:val="left"/>
      <w:pPr>
        <w:ind w:left="570" w:hanging="570"/>
      </w:pPr>
      <w:rPr>
        <w:color w:val="00000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0D9256D1"/>
    <w:multiLevelType w:val="multilevel"/>
    <w:tmpl w:val="C91CC5C8"/>
    <w:styleLink w:val="WWNum20"/>
    <w:lvl w:ilvl="0">
      <w:start w:val="1"/>
      <w:numFmt w:val="decimal"/>
      <w:lvlText w:val="%1."/>
      <w:lvlJc w:val="left"/>
      <w:pPr>
        <w:ind w:left="933" w:hanging="360"/>
      </w:pPr>
    </w:lvl>
    <w:lvl w:ilvl="1">
      <w:start w:val="1"/>
      <w:numFmt w:val="ideographTraditional"/>
      <w:lvlText w:val="%2、"/>
      <w:lvlJc w:val="left"/>
      <w:pPr>
        <w:ind w:left="1533" w:hanging="480"/>
      </w:pPr>
    </w:lvl>
    <w:lvl w:ilvl="2">
      <w:start w:val="1"/>
      <w:numFmt w:val="lowerRoman"/>
      <w:lvlText w:val="%1.%2.%3."/>
      <w:lvlJc w:val="right"/>
      <w:pPr>
        <w:ind w:left="2013" w:hanging="480"/>
      </w:pPr>
    </w:lvl>
    <w:lvl w:ilvl="3">
      <w:start w:val="1"/>
      <w:numFmt w:val="decimal"/>
      <w:lvlText w:val="%1.%2.%3.%4."/>
      <w:lvlJc w:val="left"/>
      <w:pPr>
        <w:ind w:left="2493" w:hanging="480"/>
      </w:pPr>
    </w:lvl>
    <w:lvl w:ilvl="4">
      <w:start w:val="1"/>
      <w:numFmt w:val="ideographTraditional"/>
      <w:lvlText w:val="%1.%2.%3.%4.%5、"/>
      <w:lvlJc w:val="left"/>
      <w:pPr>
        <w:ind w:left="2973" w:hanging="480"/>
      </w:pPr>
    </w:lvl>
    <w:lvl w:ilvl="5">
      <w:start w:val="1"/>
      <w:numFmt w:val="lowerRoman"/>
      <w:lvlText w:val="%1.%2.%3.%4.%5.%6."/>
      <w:lvlJc w:val="right"/>
      <w:pPr>
        <w:ind w:left="3453" w:hanging="480"/>
      </w:pPr>
    </w:lvl>
    <w:lvl w:ilvl="6">
      <w:start w:val="1"/>
      <w:numFmt w:val="decimal"/>
      <w:lvlText w:val="%1.%2.%3.%4.%5.%6.%7."/>
      <w:lvlJc w:val="left"/>
      <w:pPr>
        <w:ind w:left="3933" w:hanging="480"/>
      </w:pPr>
    </w:lvl>
    <w:lvl w:ilvl="7">
      <w:start w:val="1"/>
      <w:numFmt w:val="ideographTraditional"/>
      <w:lvlText w:val="%1.%2.%3.%4.%5.%6.%7.%8、"/>
      <w:lvlJc w:val="left"/>
      <w:pPr>
        <w:ind w:left="4413" w:hanging="480"/>
      </w:pPr>
    </w:lvl>
    <w:lvl w:ilvl="8">
      <w:start w:val="1"/>
      <w:numFmt w:val="lowerRoman"/>
      <w:lvlText w:val="%1.%2.%3.%4.%5.%6.%7.%8.%9."/>
      <w:lvlJc w:val="right"/>
      <w:pPr>
        <w:ind w:left="4893" w:hanging="480"/>
      </w:pPr>
    </w:lvl>
  </w:abstractNum>
  <w:abstractNum w:abstractNumId="4" w15:restartNumberingAfterBreak="0">
    <w:nsid w:val="0DB03853"/>
    <w:multiLevelType w:val="multilevel"/>
    <w:tmpl w:val="0840F0F0"/>
    <w:styleLink w:val="WWNum1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0F9509F0"/>
    <w:multiLevelType w:val="multilevel"/>
    <w:tmpl w:val="F58CB50A"/>
    <w:styleLink w:val="WWNum1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11B500B8"/>
    <w:multiLevelType w:val="multilevel"/>
    <w:tmpl w:val="64825D0E"/>
    <w:styleLink w:val="WWNum2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1DFF6903"/>
    <w:multiLevelType w:val="multilevel"/>
    <w:tmpl w:val="B0122D44"/>
    <w:styleLink w:val="WWNum11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8" w15:restartNumberingAfterBreak="0">
    <w:nsid w:val="2B8A0C2A"/>
    <w:multiLevelType w:val="multilevel"/>
    <w:tmpl w:val="9A869154"/>
    <w:styleLink w:val="WWNum8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2F493A8F"/>
    <w:multiLevelType w:val="multilevel"/>
    <w:tmpl w:val="9274DDD0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3DB32D8E"/>
    <w:multiLevelType w:val="multilevel"/>
    <w:tmpl w:val="9D1CD1E6"/>
    <w:styleLink w:val="WWNum1"/>
    <w:lvl w:ilvl="0">
      <w:start w:val="1"/>
      <w:numFmt w:val="decimal"/>
      <w:lvlText w:val="%1."/>
      <w:lvlJc w:val="left"/>
      <w:pPr>
        <w:ind w:left="1021" w:hanging="1021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3DFC2393"/>
    <w:multiLevelType w:val="multilevel"/>
    <w:tmpl w:val="F924762A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2" w15:restartNumberingAfterBreak="0">
    <w:nsid w:val="477D48C0"/>
    <w:multiLevelType w:val="multilevel"/>
    <w:tmpl w:val="7D48C980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3" w15:restartNumberingAfterBreak="0">
    <w:nsid w:val="48A401DE"/>
    <w:multiLevelType w:val="multilevel"/>
    <w:tmpl w:val="889433C0"/>
    <w:styleLink w:val="WWNum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320" w:hanging="36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4D4D38E4"/>
    <w:multiLevelType w:val="multilevel"/>
    <w:tmpl w:val="9028B9D4"/>
    <w:styleLink w:val="WWNum22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15" w15:restartNumberingAfterBreak="0">
    <w:nsid w:val="4DA20793"/>
    <w:multiLevelType w:val="multilevel"/>
    <w:tmpl w:val="88DE4A0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6" w15:restartNumberingAfterBreak="0">
    <w:nsid w:val="507737E7"/>
    <w:multiLevelType w:val="multilevel"/>
    <w:tmpl w:val="9E362C20"/>
    <w:styleLink w:val="WWNum7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7" w15:restartNumberingAfterBreak="0">
    <w:nsid w:val="50936B8E"/>
    <w:multiLevelType w:val="multilevel"/>
    <w:tmpl w:val="09B2308C"/>
    <w:styleLink w:val="WWNum13"/>
    <w:lvl w:ilvl="0">
      <w:numFmt w:val="bullet"/>
      <w:lvlText w:val="□"/>
      <w:lvlJc w:val="left"/>
      <w:pPr>
        <w:ind w:left="360" w:hanging="360"/>
      </w:pPr>
      <w:rPr>
        <w:rFonts w:eastAsia="新細明體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57C608F3"/>
    <w:multiLevelType w:val="multilevel"/>
    <w:tmpl w:val="182215D8"/>
    <w:styleLink w:val="WWNum14"/>
    <w:lvl w:ilvl="0">
      <w:numFmt w:val="bullet"/>
      <w:lvlText w:val="□"/>
      <w:lvlJc w:val="left"/>
      <w:pPr>
        <w:ind w:left="360" w:hanging="360"/>
      </w:pPr>
      <w:rPr>
        <w:rFonts w:eastAsia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49913B2"/>
    <w:multiLevelType w:val="multilevel"/>
    <w:tmpl w:val="A25E80EE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0" w15:restartNumberingAfterBreak="0">
    <w:nsid w:val="66D42F4D"/>
    <w:multiLevelType w:val="multilevel"/>
    <w:tmpl w:val="B1B2AD84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66EF311E"/>
    <w:multiLevelType w:val="multilevel"/>
    <w:tmpl w:val="FAD6892A"/>
    <w:styleLink w:val="WWNum12"/>
    <w:lvl w:ilvl="0">
      <w:start w:val="1"/>
      <w:numFmt w:val="decimal"/>
      <w:lvlText w:val="%1."/>
      <w:lvlJc w:val="left"/>
      <w:pPr>
        <w:ind w:left="1082" w:hanging="36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82" w:hanging="480"/>
      </w:pPr>
    </w:lvl>
    <w:lvl w:ilvl="2">
      <w:start w:val="1"/>
      <w:numFmt w:val="lowerRoman"/>
      <w:lvlText w:val="%1.%2.%3."/>
      <w:lvlJc w:val="right"/>
      <w:pPr>
        <w:ind w:left="2162" w:hanging="480"/>
      </w:pPr>
    </w:lvl>
    <w:lvl w:ilvl="3">
      <w:start w:val="1"/>
      <w:numFmt w:val="decimal"/>
      <w:lvlText w:val="%1.%2.%3.%4."/>
      <w:lvlJc w:val="left"/>
      <w:pPr>
        <w:ind w:left="2642" w:hanging="480"/>
      </w:pPr>
    </w:lvl>
    <w:lvl w:ilvl="4">
      <w:start w:val="1"/>
      <w:numFmt w:val="ideographTraditional"/>
      <w:lvlText w:val="%1.%2.%3.%4.%5、"/>
      <w:lvlJc w:val="left"/>
      <w:pPr>
        <w:ind w:left="3122" w:hanging="480"/>
      </w:pPr>
    </w:lvl>
    <w:lvl w:ilvl="5">
      <w:start w:val="1"/>
      <w:numFmt w:val="lowerRoman"/>
      <w:lvlText w:val="%1.%2.%3.%4.%5.%6."/>
      <w:lvlJc w:val="right"/>
      <w:pPr>
        <w:ind w:left="3602" w:hanging="480"/>
      </w:pPr>
    </w:lvl>
    <w:lvl w:ilvl="6">
      <w:start w:val="1"/>
      <w:numFmt w:val="decimal"/>
      <w:lvlText w:val="%1.%2.%3.%4.%5.%6.%7."/>
      <w:lvlJc w:val="left"/>
      <w:pPr>
        <w:ind w:left="4082" w:hanging="480"/>
      </w:pPr>
    </w:lvl>
    <w:lvl w:ilvl="7">
      <w:start w:val="1"/>
      <w:numFmt w:val="ideographTraditional"/>
      <w:lvlText w:val="%1.%2.%3.%4.%5.%6.%7.%8、"/>
      <w:lvlJc w:val="left"/>
      <w:pPr>
        <w:ind w:left="4562" w:hanging="480"/>
      </w:pPr>
    </w:lvl>
    <w:lvl w:ilvl="8">
      <w:start w:val="1"/>
      <w:numFmt w:val="lowerRoman"/>
      <w:lvlText w:val="%1.%2.%3.%4.%5.%6.%7.%8.%9."/>
      <w:lvlJc w:val="right"/>
      <w:pPr>
        <w:ind w:left="5042" w:hanging="480"/>
      </w:pPr>
    </w:lvl>
  </w:abstractNum>
  <w:abstractNum w:abstractNumId="22" w15:restartNumberingAfterBreak="0">
    <w:nsid w:val="6CA541C7"/>
    <w:multiLevelType w:val="multilevel"/>
    <w:tmpl w:val="86C253EC"/>
    <w:styleLink w:val="WWNum1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23" w15:restartNumberingAfterBreak="0">
    <w:nsid w:val="6D855EC6"/>
    <w:multiLevelType w:val="multilevel"/>
    <w:tmpl w:val="5EF2C2F0"/>
    <w:styleLink w:val="WWNum9"/>
    <w:lvl w:ilvl="0">
      <w:start w:val="2"/>
      <w:numFmt w:val="decimal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 w15:restartNumberingAfterBreak="0">
    <w:nsid w:val="70303F86"/>
    <w:multiLevelType w:val="multilevel"/>
    <w:tmpl w:val="71E60E2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5" w15:restartNumberingAfterBreak="0">
    <w:nsid w:val="775B29E8"/>
    <w:multiLevelType w:val="multilevel"/>
    <w:tmpl w:val="B1D25F68"/>
    <w:styleLink w:val="WWNum6"/>
    <w:lvl w:ilvl="0">
      <w:start w:val="1"/>
      <w:numFmt w:val="decimal"/>
      <w:lvlText w:val="（%1）"/>
      <w:lvlJc w:val="left"/>
      <w:pPr>
        <w:ind w:left="2727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3087" w:hanging="360"/>
      </w:pPr>
    </w:lvl>
    <w:lvl w:ilvl="2">
      <w:start w:val="1"/>
      <w:numFmt w:val="lowerRoman"/>
      <w:lvlText w:val="%1.%2.%3."/>
      <w:lvlJc w:val="right"/>
      <w:pPr>
        <w:ind w:left="3687" w:hanging="480"/>
      </w:pPr>
    </w:lvl>
    <w:lvl w:ilvl="3">
      <w:start w:val="1"/>
      <w:numFmt w:val="decimal"/>
      <w:lvlText w:val="%1.%2.%3.%4."/>
      <w:lvlJc w:val="left"/>
      <w:pPr>
        <w:ind w:left="4167" w:hanging="480"/>
      </w:pPr>
    </w:lvl>
    <w:lvl w:ilvl="4">
      <w:start w:val="1"/>
      <w:numFmt w:val="ideographTraditional"/>
      <w:lvlText w:val="%1.%2.%3.%4.%5、"/>
      <w:lvlJc w:val="left"/>
      <w:pPr>
        <w:ind w:left="4647" w:hanging="480"/>
      </w:pPr>
    </w:lvl>
    <w:lvl w:ilvl="5">
      <w:start w:val="1"/>
      <w:numFmt w:val="lowerRoman"/>
      <w:lvlText w:val="%1.%2.%3.%4.%5.%6."/>
      <w:lvlJc w:val="right"/>
      <w:pPr>
        <w:ind w:left="5127" w:hanging="480"/>
      </w:pPr>
    </w:lvl>
    <w:lvl w:ilvl="6">
      <w:start w:val="1"/>
      <w:numFmt w:val="decimal"/>
      <w:lvlText w:val="%1.%2.%3.%4.%5.%6.%7."/>
      <w:lvlJc w:val="left"/>
      <w:pPr>
        <w:ind w:left="5607" w:hanging="480"/>
      </w:pPr>
    </w:lvl>
    <w:lvl w:ilvl="7">
      <w:start w:val="1"/>
      <w:numFmt w:val="ideographTraditional"/>
      <w:lvlText w:val="%1.%2.%3.%4.%5.%6.%7.%8、"/>
      <w:lvlJc w:val="left"/>
      <w:pPr>
        <w:ind w:left="6087" w:hanging="480"/>
      </w:pPr>
    </w:lvl>
    <w:lvl w:ilvl="8">
      <w:start w:val="1"/>
      <w:numFmt w:val="lowerRoman"/>
      <w:lvlText w:val="%1.%2.%3.%4.%5.%6.%7.%8.%9."/>
      <w:lvlJc w:val="right"/>
      <w:pPr>
        <w:ind w:left="6567" w:hanging="4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9"/>
  </w:num>
  <w:num w:numId="5">
    <w:abstractNumId w:val="15"/>
  </w:num>
  <w:num w:numId="6">
    <w:abstractNumId w:val="25"/>
  </w:num>
  <w:num w:numId="7">
    <w:abstractNumId w:val="16"/>
  </w:num>
  <w:num w:numId="8">
    <w:abstractNumId w:val="8"/>
  </w:num>
  <w:num w:numId="9">
    <w:abstractNumId w:val="23"/>
  </w:num>
  <w:num w:numId="10">
    <w:abstractNumId w:val="2"/>
  </w:num>
  <w:num w:numId="11">
    <w:abstractNumId w:val="7"/>
  </w:num>
  <w:num w:numId="12">
    <w:abstractNumId w:val="21"/>
  </w:num>
  <w:num w:numId="13">
    <w:abstractNumId w:val="17"/>
  </w:num>
  <w:num w:numId="14">
    <w:abstractNumId w:val="18"/>
  </w:num>
  <w:num w:numId="15">
    <w:abstractNumId w:val="9"/>
  </w:num>
  <w:num w:numId="16">
    <w:abstractNumId w:val="4"/>
  </w:num>
  <w:num w:numId="17">
    <w:abstractNumId w:val="24"/>
  </w:num>
  <w:num w:numId="18">
    <w:abstractNumId w:val="5"/>
  </w:num>
  <w:num w:numId="19">
    <w:abstractNumId w:val="22"/>
  </w:num>
  <w:num w:numId="20">
    <w:abstractNumId w:val="3"/>
  </w:num>
  <w:num w:numId="21">
    <w:abstractNumId w:val="0"/>
  </w:num>
  <w:num w:numId="22">
    <w:abstractNumId w:val="14"/>
  </w:num>
  <w:num w:numId="23">
    <w:abstractNumId w:val="11"/>
  </w:num>
  <w:num w:numId="24">
    <w:abstractNumId w:val="12"/>
  </w:num>
  <w:num w:numId="25">
    <w:abstractNumId w:val="20"/>
  </w:num>
  <w:num w:numId="26">
    <w:abstractNumId w:val="6"/>
  </w:num>
  <w:num w:numId="27">
    <w:abstractNumId w:val="4"/>
    <w:lvlOverride w:ilvl="0"/>
  </w:num>
  <w:num w:numId="28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1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3599"/>
    <w:rsid w:val="000A1A78"/>
    <w:rsid w:val="002729F3"/>
    <w:rsid w:val="003F26A8"/>
    <w:rsid w:val="005600E8"/>
    <w:rsid w:val="00910DC2"/>
    <w:rsid w:val="00B04C64"/>
    <w:rsid w:val="00D3305F"/>
    <w:rsid w:val="00E03599"/>
    <w:rsid w:val="00E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41EB5"/>
  <w15:docId w15:val="{84778620-669F-DD47-AB52-962F558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18">
    <w:name w:val="樣式 華康新特明(P) 18 點 置中"/>
    <w:basedOn w:val="Standard"/>
    <w:pPr>
      <w:jc w:val="center"/>
    </w:pPr>
    <w:rPr>
      <w:rFonts w:ascii="華康新特明體" w:eastAsia="華康新特明體" w:hAnsi="華康新特明體"/>
      <w:sz w:val="36"/>
      <w:szCs w:val="36"/>
    </w:rPr>
  </w:style>
  <w:style w:type="paragraph" w:styleId="a5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uiPriority w:val="34"/>
    <w:qFormat/>
    <w:pPr>
      <w:ind w:left="480"/>
    </w:pPr>
  </w:style>
  <w:style w:type="paragraph" w:customStyle="1" w:styleId="1">
    <w:name w:val="無間距1"/>
    <w:rPr>
      <w:rFonts w:ascii="Calibri" w:hAnsi="Calibri"/>
      <w:sz w:val="24"/>
      <w:szCs w:val="22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14">
    <w:name w:val="樣式 華康儷黑體(P) 14 點"/>
    <w:rPr>
      <w:rFonts w:ascii="華康儷中黑(P)" w:eastAsia="華康儷粗黑(P)" w:hAnsi="華康儷中黑(P)"/>
      <w:strike w:val="0"/>
      <w:dstrike w:val="0"/>
      <w:color w:val="00000A"/>
      <w:sz w:val="28"/>
      <w:szCs w:val="28"/>
      <w:u w:val="none"/>
      <w:em w:val="none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aa">
    <w:name w:val="頁首 字元"/>
    <w:rPr>
      <w:kern w:val="3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Pr>
      <w:rFonts w:eastAsia="標楷體"/>
      <w:sz w:val="24"/>
    </w:rPr>
  </w:style>
  <w:style w:type="character" w:customStyle="1" w:styleId="ListLabel2">
    <w:name w:val="ListLabel 2"/>
    <w:rPr>
      <w:sz w:val="32"/>
      <w:szCs w:val="32"/>
    </w:rPr>
  </w:style>
  <w:style w:type="character" w:customStyle="1" w:styleId="ListLabel3">
    <w:name w:val="ListLabel 3"/>
    <w:rPr>
      <w:lang w:val="en-US"/>
    </w:rPr>
  </w:style>
  <w:style w:type="character" w:customStyle="1" w:styleId="ListLabel4">
    <w:name w:val="ListLabel 4"/>
    <w:rPr>
      <w:color w:val="00000A"/>
      <w:lang w:val="en-US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新細明體"/>
      <w:b w:val="0"/>
    </w:rPr>
  </w:style>
  <w:style w:type="character" w:customStyle="1" w:styleId="ListLabel7">
    <w:name w:val="ListLabel 7"/>
    <w:rPr>
      <w:rFonts w:eastAsia="新細明體" w:cs="Times New Roman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eastAsia="標楷體" w:cs="Arial"/>
    </w:rPr>
  </w:style>
  <w:style w:type="character" w:customStyle="1" w:styleId="ListLabel10">
    <w:name w:val="ListLabel 10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table" w:styleId="ad">
    <w:name w:val="Table Grid"/>
    <w:basedOn w:val="a1"/>
    <w:uiPriority w:val="39"/>
    <w:rsid w:val="00910DC2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10DC2"/>
    <w:rPr>
      <w:color w:val="0563C1" w:themeColor="hyperlink"/>
      <w:u w:val="single"/>
    </w:rPr>
  </w:style>
  <w:style w:type="character" w:styleId="af">
    <w:name w:val="Placeholder Text"/>
    <w:basedOn w:val="a0"/>
    <w:uiPriority w:val="99"/>
    <w:semiHidden/>
    <w:rsid w:val="00B04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shm2007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TANET2002 廠商贊助辦法</dc:title>
  <dc:creator>Rallyangel</dc:creator>
  <cp:lastModifiedBy>Chia Hui</cp:lastModifiedBy>
  <cp:revision>2</cp:revision>
  <cp:lastPrinted>2016-05-20T13:31:00Z</cp:lastPrinted>
  <dcterms:created xsi:type="dcterms:W3CDTF">2019-03-06T07:44:00Z</dcterms:created>
  <dcterms:modified xsi:type="dcterms:W3CDTF">2019-03-06T07:44:00Z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NCCU-CC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